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F" w:rsidRPr="0080316F" w:rsidRDefault="0080316F" w:rsidP="0080316F">
      <w:pPr>
        <w:jc w:val="center"/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 xml:space="preserve">MINISTERIO DE SALUD </w:t>
      </w:r>
    </w:p>
    <w:p w:rsidR="0080316F" w:rsidRPr="0080316F" w:rsidRDefault="0080316F" w:rsidP="0080316F">
      <w:pPr>
        <w:jc w:val="center"/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 xml:space="preserve">SUBSECRETARIA DE SALUD </w:t>
      </w:r>
      <w:r w:rsidRPr="0080316F">
        <w:rPr>
          <w:rFonts w:ascii="Arial" w:hAnsi="Arial" w:cs="Arial"/>
          <w:b/>
        </w:rPr>
        <w:t>PÚBLICA</w:t>
      </w:r>
    </w:p>
    <w:p w:rsidR="0080316F" w:rsidRPr="0080316F" w:rsidRDefault="0080316F" w:rsidP="0080316F">
      <w:pPr>
        <w:jc w:val="center"/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>--------------------------------------------------------------------------------</w:t>
      </w:r>
    </w:p>
    <w:p w:rsidR="0080316F" w:rsidRPr="0080316F" w:rsidRDefault="0080316F" w:rsidP="0080316F">
      <w:pPr>
        <w:jc w:val="center"/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>DELEGA EN SECRETARIOS REGIONALES MINISTERIALES DE SALUD DE LAS REGIONES DEL BIOBÍO, DE LOS LAGOS Y DE AYSÉN</w:t>
      </w:r>
    </w:p>
    <w:p w:rsidR="0080316F" w:rsidRPr="0080316F" w:rsidRDefault="0080316F" w:rsidP="0080316F">
      <w:pPr>
        <w:jc w:val="center"/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>FACULTAD DE CELEBRAR CONVENIOS MANDATO QUE INDICA</w:t>
      </w:r>
    </w:p>
    <w:p w:rsidR="0080316F" w:rsidRPr="0080316F" w:rsidRDefault="0080316F" w:rsidP="0080316F">
      <w:pPr>
        <w:jc w:val="center"/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>(Resolución)</w:t>
      </w:r>
    </w:p>
    <w:p w:rsidR="0080316F" w:rsidRPr="0080316F" w:rsidRDefault="0080316F" w:rsidP="0080316F">
      <w:pPr>
        <w:jc w:val="center"/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>Publicada en el Diario Oficial de 27.06.2013</w:t>
      </w:r>
    </w:p>
    <w:p w:rsidR="0080316F" w:rsidRPr="0080316F" w:rsidRDefault="0080316F" w:rsidP="0080316F">
      <w:pPr>
        <w:ind w:firstLine="3402"/>
        <w:rPr>
          <w:rFonts w:ascii="Arial" w:hAnsi="Arial" w:cs="Arial"/>
          <w:b/>
        </w:rPr>
      </w:pPr>
      <w:r w:rsidRPr="0080316F">
        <w:rPr>
          <w:rFonts w:ascii="Arial" w:hAnsi="Arial" w:cs="Arial"/>
        </w:rPr>
        <w:t xml:space="preserve"> </w:t>
      </w:r>
      <w:r w:rsidRPr="0080316F">
        <w:rPr>
          <w:rFonts w:ascii="Arial" w:hAnsi="Arial" w:cs="Arial"/>
          <w:b/>
        </w:rPr>
        <w:t>N</w:t>
      </w:r>
      <w:r w:rsidRPr="0080316F">
        <w:rPr>
          <w:rFonts w:ascii="Arial" w:hAnsi="Arial" w:cs="Arial"/>
          <w:b/>
        </w:rPr>
        <w:t>º</w:t>
      </w:r>
      <w:r w:rsidRPr="0080316F">
        <w:rPr>
          <w:rFonts w:ascii="Arial" w:hAnsi="Arial" w:cs="Arial"/>
          <w:b/>
        </w:rPr>
        <w:t xml:space="preserve"> 355 exenta.- </w:t>
      </w:r>
    </w:p>
    <w:p w:rsidR="0080316F" w:rsidRPr="0080316F" w:rsidRDefault="0080316F" w:rsidP="0080316F">
      <w:pPr>
        <w:ind w:firstLine="3402"/>
        <w:jc w:val="both"/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 xml:space="preserve">Santiago, 20 de junio de 2013.- </w:t>
      </w:r>
    </w:p>
    <w:p w:rsidR="0080316F" w:rsidRPr="0080316F" w:rsidRDefault="0080316F" w:rsidP="0080316F">
      <w:pPr>
        <w:ind w:firstLine="3402"/>
        <w:jc w:val="both"/>
        <w:rPr>
          <w:rFonts w:ascii="Arial" w:hAnsi="Arial" w:cs="Arial"/>
        </w:rPr>
      </w:pPr>
      <w:r w:rsidRPr="0080316F">
        <w:rPr>
          <w:rFonts w:ascii="Arial" w:hAnsi="Arial" w:cs="Arial"/>
          <w:b/>
        </w:rPr>
        <w:t xml:space="preserve">Visto: </w:t>
      </w:r>
      <w:r w:rsidRPr="0080316F">
        <w:rPr>
          <w:rFonts w:ascii="Arial" w:hAnsi="Arial" w:cs="Arial"/>
        </w:rPr>
        <w:t>Lo dispuesto en el artículo 41 del decreto con fuerza de ley Nº 1-19.653, de 2000, del Ministerio Secretaría General de la Presidencia, que fija el texto refundido, coordinado y sistematizado de la ley Nº 18.575; en los artículos 9º y 10, del Libro I del decreto con fuerza de ley Nº 1, de 2005, del Ministerio de Salud, que fija el texto refundido, coordinado y sistematizado del decreto ley Nº 2.763, de 1979; en los artículos 27, letras a) y b), y 31 del decreto supremo Nº 136, de 2004, del Ministerio de Salud; en el artículo 1º del decreto con fuerza de ley Nº 850, de 1997, del Ministerio de Obras Públicas, que fija el texto refundido, coordinado y sistematizado de la ley Nº 15.840, de 1964, y del decreto con fuerza de ley Nº 206, de 1960, de dicha Secretaría de Estado; en el artículo 16 de la ley Nº 18.091, que establece normas complementarias de incidencia presupuestaria, de personal y de administración financiera; en la resolución Nº 1.600, de 2008, de Contraloría General de la República, y</w:t>
      </w:r>
    </w:p>
    <w:p w:rsidR="0080316F" w:rsidRPr="0080316F" w:rsidRDefault="0080316F" w:rsidP="0080316F">
      <w:pPr>
        <w:jc w:val="both"/>
        <w:rPr>
          <w:rFonts w:ascii="Arial" w:hAnsi="Arial" w:cs="Arial"/>
        </w:rPr>
      </w:pPr>
      <w:r w:rsidRPr="0080316F">
        <w:rPr>
          <w:rFonts w:ascii="Arial" w:hAnsi="Arial" w:cs="Arial"/>
          <w:b/>
        </w:rPr>
        <w:t>Considerando:</w:t>
      </w:r>
      <w:r w:rsidRPr="0080316F">
        <w:rPr>
          <w:rFonts w:ascii="Arial" w:hAnsi="Arial" w:cs="Arial"/>
        </w:rPr>
        <w:t xml:space="preserve"> La necesidad de desconcentrar y agilizar las tareas que realiza la Subsecretaría de Salud Pública con el</w:t>
      </w:r>
      <w:bookmarkStart w:id="0" w:name="_GoBack"/>
      <w:bookmarkEnd w:id="0"/>
      <w:r w:rsidRPr="0080316F">
        <w:rPr>
          <w:rFonts w:ascii="Arial" w:hAnsi="Arial" w:cs="Arial"/>
        </w:rPr>
        <w:t xml:space="preserve"> apoyo de las Secretarías Regionales Ministeriales de Salud, dicto la siguiente:</w:t>
      </w:r>
    </w:p>
    <w:p w:rsidR="0080316F" w:rsidRPr="0080316F" w:rsidRDefault="0080316F" w:rsidP="0080316F">
      <w:pPr>
        <w:jc w:val="center"/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>Resolución:</w:t>
      </w:r>
    </w:p>
    <w:p w:rsidR="0080316F" w:rsidRPr="0080316F" w:rsidRDefault="0080316F" w:rsidP="0080316F">
      <w:pPr>
        <w:rPr>
          <w:rFonts w:ascii="Arial" w:hAnsi="Arial" w:cs="Arial"/>
        </w:rPr>
      </w:pPr>
      <w:r w:rsidRPr="0080316F">
        <w:rPr>
          <w:rFonts w:ascii="Arial" w:hAnsi="Arial" w:cs="Arial"/>
        </w:rPr>
        <w:t xml:space="preserve">  </w:t>
      </w:r>
    </w:p>
    <w:p w:rsidR="0080316F" w:rsidRPr="0080316F" w:rsidRDefault="0080316F" w:rsidP="0080316F">
      <w:pPr>
        <w:jc w:val="both"/>
        <w:rPr>
          <w:rFonts w:ascii="Arial" w:hAnsi="Arial" w:cs="Arial"/>
        </w:rPr>
      </w:pPr>
      <w:r w:rsidRPr="0080316F">
        <w:rPr>
          <w:rFonts w:ascii="Arial" w:hAnsi="Arial" w:cs="Arial"/>
        </w:rPr>
        <w:t xml:space="preserve">1. </w:t>
      </w:r>
      <w:proofErr w:type="spellStart"/>
      <w:r w:rsidRPr="0080316F">
        <w:rPr>
          <w:rFonts w:ascii="Arial" w:hAnsi="Arial" w:cs="Arial"/>
        </w:rPr>
        <w:t>Delégase</w:t>
      </w:r>
      <w:proofErr w:type="spellEnd"/>
      <w:r w:rsidRPr="0080316F">
        <w:rPr>
          <w:rFonts w:ascii="Arial" w:hAnsi="Arial" w:cs="Arial"/>
        </w:rPr>
        <w:t xml:space="preserve"> en los Secretarios Regionales Ministeriales de Salud de las Regiones del </w:t>
      </w:r>
      <w:proofErr w:type="spellStart"/>
      <w:r w:rsidRPr="0080316F">
        <w:rPr>
          <w:rFonts w:ascii="Arial" w:hAnsi="Arial" w:cs="Arial"/>
        </w:rPr>
        <w:t>Bíobío</w:t>
      </w:r>
      <w:proofErr w:type="spellEnd"/>
      <w:r w:rsidRPr="0080316F">
        <w:rPr>
          <w:rFonts w:ascii="Arial" w:hAnsi="Arial" w:cs="Arial"/>
        </w:rPr>
        <w:t>, de Los Lagos, y de Aysén, la facultad de celebrar con la Dirección Regional de Arquitectura del Ministerio de Obras Públicas respectiva, convenios mandato completos e irrevocables, cuyo objeto sea la licitación, adjudicación, celebración de los contratos y la ejecución de estudios, proyección, construcción y/o conservación de obras de cualquier naturaleza relativas al proyecto denominado "Red Nacional Laboratorios de Salud Pública Ambientales y Laborales", y la de modificar tales convenciones cuando hayan sido celebradas por dicha autoridad.</w:t>
      </w:r>
    </w:p>
    <w:p w:rsidR="0080316F" w:rsidRPr="0080316F" w:rsidRDefault="0080316F" w:rsidP="0080316F">
      <w:pPr>
        <w:jc w:val="both"/>
        <w:rPr>
          <w:rFonts w:ascii="Arial" w:hAnsi="Arial" w:cs="Arial"/>
        </w:rPr>
      </w:pPr>
    </w:p>
    <w:p w:rsidR="0080316F" w:rsidRPr="0080316F" w:rsidRDefault="0080316F" w:rsidP="0080316F">
      <w:pPr>
        <w:rPr>
          <w:rFonts w:ascii="Arial" w:hAnsi="Arial" w:cs="Arial"/>
        </w:rPr>
      </w:pPr>
      <w:r w:rsidRPr="0080316F">
        <w:rPr>
          <w:rFonts w:ascii="Arial" w:hAnsi="Arial" w:cs="Arial"/>
        </w:rPr>
        <w:t xml:space="preserve"> 2. La presente resolución comenzará a regir desde la fecha de su publicación en el Diario Oficial.</w:t>
      </w:r>
    </w:p>
    <w:p w:rsidR="0080316F" w:rsidRPr="0080316F" w:rsidRDefault="0080316F" w:rsidP="0080316F">
      <w:pPr>
        <w:rPr>
          <w:rFonts w:ascii="Arial" w:hAnsi="Arial" w:cs="Arial"/>
        </w:rPr>
      </w:pPr>
      <w:r w:rsidRPr="0080316F">
        <w:rPr>
          <w:rFonts w:ascii="Arial" w:hAnsi="Arial" w:cs="Arial"/>
        </w:rPr>
        <w:t xml:space="preserve">  </w:t>
      </w:r>
    </w:p>
    <w:p w:rsidR="0080316F" w:rsidRPr="0080316F" w:rsidRDefault="0080316F" w:rsidP="0080316F">
      <w:pPr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 xml:space="preserve"> Anótese, comuníquese y publíquese.- Jorge Díaz </w:t>
      </w:r>
      <w:proofErr w:type="spellStart"/>
      <w:r w:rsidRPr="0080316F">
        <w:rPr>
          <w:rFonts w:ascii="Arial" w:hAnsi="Arial" w:cs="Arial"/>
          <w:b/>
        </w:rPr>
        <w:t>Anaiz</w:t>
      </w:r>
      <w:proofErr w:type="spellEnd"/>
      <w:r w:rsidRPr="0080316F">
        <w:rPr>
          <w:rFonts w:ascii="Arial" w:hAnsi="Arial" w:cs="Arial"/>
          <w:b/>
        </w:rPr>
        <w:t>, Subsecretario de Salud Pública.</w:t>
      </w:r>
    </w:p>
    <w:p w:rsidR="0080316F" w:rsidRPr="0080316F" w:rsidRDefault="0080316F" w:rsidP="0080316F">
      <w:pPr>
        <w:rPr>
          <w:rFonts w:ascii="Arial" w:hAnsi="Arial" w:cs="Arial"/>
          <w:b/>
        </w:rPr>
      </w:pPr>
      <w:r w:rsidRPr="0080316F">
        <w:rPr>
          <w:rFonts w:ascii="Arial" w:hAnsi="Arial" w:cs="Arial"/>
          <w:b/>
        </w:rPr>
        <w:t xml:space="preserve"> Transcribo para su conocimiento Resol. Ex. Nº 355/2013.- Saluda atentamente a Ud., Jorge Díaz </w:t>
      </w:r>
      <w:proofErr w:type="spellStart"/>
      <w:r w:rsidRPr="0080316F">
        <w:rPr>
          <w:rFonts w:ascii="Arial" w:hAnsi="Arial" w:cs="Arial"/>
          <w:b/>
        </w:rPr>
        <w:t>Anaiz</w:t>
      </w:r>
      <w:proofErr w:type="spellEnd"/>
      <w:r w:rsidRPr="0080316F">
        <w:rPr>
          <w:rFonts w:ascii="Arial" w:hAnsi="Arial" w:cs="Arial"/>
          <w:b/>
        </w:rPr>
        <w:t>, Subsecretario de Salud Pública.</w:t>
      </w:r>
    </w:p>
    <w:p w:rsidR="0080316F" w:rsidRPr="0080316F" w:rsidRDefault="0080316F" w:rsidP="0080316F">
      <w:pPr>
        <w:rPr>
          <w:rFonts w:ascii="Arial" w:hAnsi="Arial" w:cs="Arial"/>
        </w:rPr>
      </w:pPr>
      <w:r w:rsidRPr="0080316F">
        <w:rPr>
          <w:rFonts w:ascii="Arial" w:hAnsi="Arial" w:cs="Arial"/>
        </w:rPr>
        <w:t xml:space="preserve">  </w:t>
      </w:r>
    </w:p>
    <w:p w:rsidR="0080316F" w:rsidRDefault="0080316F" w:rsidP="0080316F">
      <w:r>
        <w:t xml:space="preserve"> </w:t>
      </w:r>
    </w:p>
    <w:p w:rsidR="0080316F" w:rsidRDefault="0080316F" w:rsidP="0080316F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6F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316F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2013-06-27T20:32:00Z</dcterms:created>
  <dcterms:modified xsi:type="dcterms:W3CDTF">2013-06-27T20:38:00Z</dcterms:modified>
</cp:coreProperties>
</file>