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DF" w:rsidRPr="00901FDF" w:rsidRDefault="00901FDF" w:rsidP="00901FDF">
      <w:pPr>
        <w:jc w:val="center"/>
        <w:rPr>
          <w:b/>
        </w:rPr>
      </w:pPr>
      <w:bookmarkStart w:id="0" w:name="_GoBack"/>
      <w:bookmarkEnd w:id="0"/>
      <w:r w:rsidRPr="00901FDF">
        <w:rPr>
          <w:b/>
        </w:rPr>
        <w:t>Ministerio de Salud</w:t>
      </w:r>
    </w:p>
    <w:p w:rsidR="00901FDF" w:rsidRPr="00901FDF" w:rsidRDefault="00901FDF" w:rsidP="00901FDF">
      <w:pPr>
        <w:jc w:val="center"/>
        <w:rPr>
          <w:b/>
        </w:rPr>
      </w:pPr>
      <w:r w:rsidRPr="00901FDF">
        <w:rPr>
          <w:b/>
        </w:rPr>
        <w:t>SUBSECRETARÍA DE SALUD PÚBLICA</w:t>
      </w:r>
    </w:p>
    <w:p w:rsidR="00901FDF" w:rsidRPr="00901FDF" w:rsidRDefault="00901FDF" w:rsidP="00901FDF">
      <w:pPr>
        <w:jc w:val="center"/>
        <w:rPr>
          <w:b/>
        </w:rPr>
      </w:pPr>
      <w:r w:rsidRPr="00901FDF">
        <w:rPr>
          <w:b/>
        </w:rPr>
        <w:t>DESIGNA DIRECTOR DEL FONDO NACIONAL DE SALUD A DON PATRICIO YORDANO MUÑOZ NAVARRO</w:t>
      </w:r>
    </w:p>
    <w:p w:rsidR="00901FDF" w:rsidRPr="00901FDF" w:rsidRDefault="00901FDF" w:rsidP="00901FDF">
      <w:pPr>
        <w:jc w:val="center"/>
        <w:rPr>
          <w:b/>
        </w:rPr>
      </w:pPr>
      <w:r w:rsidRPr="00901FDF">
        <w:rPr>
          <w:b/>
        </w:rPr>
        <w:t>Publicado en el Diario Oficial de 27.06.13</w:t>
      </w:r>
    </w:p>
    <w:p w:rsidR="00901FDF" w:rsidRDefault="00901FDF" w:rsidP="00901FDF">
      <w:r>
        <w:t xml:space="preserve"> </w:t>
      </w:r>
    </w:p>
    <w:p w:rsidR="00901FDF" w:rsidRPr="00901FDF" w:rsidRDefault="00901FDF" w:rsidP="00901FDF">
      <w:pPr>
        <w:ind w:firstLine="3402"/>
        <w:jc w:val="both"/>
        <w:rPr>
          <w:b/>
        </w:rPr>
      </w:pPr>
      <w:r w:rsidRPr="00901FDF">
        <w:rPr>
          <w:b/>
        </w:rPr>
        <w:t xml:space="preserve"> N</w:t>
      </w:r>
      <w:r w:rsidRPr="00901FDF">
        <w:rPr>
          <w:b/>
        </w:rPr>
        <w:t>º</w:t>
      </w:r>
      <w:r w:rsidRPr="00901FDF">
        <w:rPr>
          <w:b/>
        </w:rPr>
        <w:t xml:space="preserve"> 10.- </w:t>
      </w:r>
    </w:p>
    <w:p w:rsidR="00901FDF" w:rsidRPr="00901FDF" w:rsidRDefault="00901FDF" w:rsidP="00901FDF">
      <w:pPr>
        <w:ind w:firstLine="3402"/>
        <w:jc w:val="both"/>
        <w:rPr>
          <w:b/>
        </w:rPr>
      </w:pPr>
      <w:r w:rsidRPr="00901FDF">
        <w:rPr>
          <w:b/>
        </w:rPr>
        <w:t xml:space="preserve">Santiago, 8 de abril de 2013.- </w:t>
      </w:r>
    </w:p>
    <w:p w:rsidR="00901FDF" w:rsidRDefault="00901FDF" w:rsidP="00901FDF">
      <w:pPr>
        <w:ind w:firstLine="3402"/>
        <w:jc w:val="both"/>
      </w:pPr>
      <w:r w:rsidRPr="00901FDF">
        <w:rPr>
          <w:b/>
        </w:rPr>
        <w:t>Visto:</w:t>
      </w:r>
      <w:r>
        <w:t xml:space="preserve"> Lo dispuesto en los artículos 4°, inciso primero, 7° letra c) y 14° del decreto con fuerza de ley N° 29 de 2004, del Ministerio de Hacienda, que fija el texto refundido, coordinado y sistematizado de la Ley N° 18.834, sobre Estatuto Administrativo; lo establecido en el decreto con fuerza de ley N° 1, de 2005, del Ministerio de Salud, que fijó el texto refundido, coordinado y sistematizado del decreto ley N° 2.763, de 1979, y de las leyes N°18.933 y N° 18.469; y teniendo presente las facultades que me confiere el artículo 32, N° 10, de la Constitución Política de la República de Chile,</w:t>
      </w:r>
    </w:p>
    <w:p w:rsidR="00901FDF" w:rsidRPr="00901FDF" w:rsidRDefault="00901FDF" w:rsidP="00901FDF">
      <w:pPr>
        <w:ind w:firstLine="3402"/>
        <w:rPr>
          <w:b/>
        </w:rPr>
      </w:pPr>
      <w:r w:rsidRPr="00901FDF">
        <w:rPr>
          <w:b/>
        </w:rPr>
        <w:t xml:space="preserve"> Decreto:</w:t>
      </w:r>
    </w:p>
    <w:p w:rsidR="00901FDF" w:rsidRDefault="00901FDF" w:rsidP="00901FDF">
      <w:pPr>
        <w:jc w:val="both"/>
      </w:pPr>
      <w:r>
        <w:t xml:space="preserve">1.- </w:t>
      </w:r>
      <w:proofErr w:type="spellStart"/>
      <w:r>
        <w:t>Desígnase</w:t>
      </w:r>
      <w:proofErr w:type="spellEnd"/>
      <w:r>
        <w:t xml:space="preserve"> a don Patricio </w:t>
      </w:r>
      <w:proofErr w:type="spellStart"/>
      <w:r>
        <w:t>Yordano</w:t>
      </w:r>
      <w:proofErr w:type="spellEnd"/>
      <w:r>
        <w:t xml:space="preserve"> Muñoz Navarro, RUN 8.943.368-1, en el cargo de Director del Fondo Nacional de Salud (</w:t>
      </w:r>
      <w:proofErr w:type="spellStart"/>
      <w:r>
        <w:t>Fonasa</w:t>
      </w:r>
      <w:proofErr w:type="spellEnd"/>
      <w:r>
        <w:t>), grado 2° EUS, 40% de asignación de responsabilidad superior, 55% de asignación de dirección superior, en calidad de titular, a contar del 8 de abril de 2013.</w:t>
      </w:r>
    </w:p>
    <w:p w:rsidR="00901FDF" w:rsidRDefault="00901FDF" w:rsidP="00901FDF">
      <w:pPr>
        <w:jc w:val="both"/>
      </w:pPr>
      <w:r>
        <w:t>2.- El desempeño de estas funciones está afecto a rendición de fianza y por razones de impostergables de buen servicio, la persona en referencia asumirá en la fecha indicada, sin esperar la total tramitación de este decreto.</w:t>
      </w:r>
    </w:p>
    <w:p w:rsidR="00901FDF" w:rsidRDefault="00901FDF" w:rsidP="00901FDF">
      <w:pPr>
        <w:jc w:val="both"/>
      </w:pPr>
      <w:r>
        <w:t xml:space="preserve"> 3.- Impútese el gasto correspondiente al subtítulo 21, Gastos en Personal, del Presupuesto del Fondo Nacional de Salud.</w:t>
      </w:r>
    </w:p>
    <w:p w:rsidR="00901FDF" w:rsidRPr="00901FDF" w:rsidRDefault="00901FDF" w:rsidP="00901FDF">
      <w:pPr>
        <w:rPr>
          <w:b/>
        </w:rPr>
      </w:pPr>
      <w:r w:rsidRPr="00901FDF">
        <w:rPr>
          <w:b/>
        </w:rPr>
        <w:t xml:space="preserve"> Anótese, tómese razón, regístrese y publíquese.- SEBASTIÁN PIÑERA ECHENIQUE, Presidente de la República.- Jaime </w:t>
      </w:r>
      <w:proofErr w:type="spellStart"/>
      <w:r w:rsidRPr="00901FDF">
        <w:rPr>
          <w:b/>
        </w:rPr>
        <w:t>Mañalich</w:t>
      </w:r>
      <w:proofErr w:type="spellEnd"/>
      <w:r w:rsidRPr="00901FDF">
        <w:rPr>
          <w:b/>
        </w:rPr>
        <w:t xml:space="preserve"> </w:t>
      </w:r>
      <w:proofErr w:type="spellStart"/>
      <w:r w:rsidRPr="00901FDF">
        <w:rPr>
          <w:b/>
        </w:rPr>
        <w:t>Muxi</w:t>
      </w:r>
      <w:proofErr w:type="spellEnd"/>
      <w:r w:rsidRPr="00901FDF">
        <w:rPr>
          <w:b/>
        </w:rPr>
        <w:t>, Ministro de Salud.</w:t>
      </w:r>
    </w:p>
    <w:p w:rsidR="00901FDF" w:rsidRPr="00901FDF" w:rsidRDefault="00901FDF" w:rsidP="00901FDF">
      <w:pPr>
        <w:rPr>
          <w:b/>
        </w:rPr>
      </w:pPr>
      <w:r w:rsidRPr="00901FDF">
        <w:rPr>
          <w:b/>
        </w:rPr>
        <w:t xml:space="preserve">Transcribo para su conocimiento decreto afecto N° 10 de 08-04-2013.- Saluda atentamente a Ud., Jorge Díaz </w:t>
      </w:r>
      <w:proofErr w:type="spellStart"/>
      <w:r w:rsidRPr="00901FDF">
        <w:rPr>
          <w:b/>
        </w:rPr>
        <w:t>Anaiz</w:t>
      </w:r>
      <w:proofErr w:type="spellEnd"/>
      <w:r w:rsidRPr="00901FDF">
        <w:rPr>
          <w:b/>
        </w:rPr>
        <w:t>, Subsecretario de Salud Pública.</w:t>
      </w:r>
    </w:p>
    <w:p w:rsidR="00901FDF" w:rsidRDefault="00901FDF" w:rsidP="00901FDF">
      <w:r>
        <w:t xml:space="preserve">  </w:t>
      </w:r>
    </w:p>
    <w:sectPr w:rsidR="00901F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DF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1FDF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2013-06-27T20:29:00Z</dcterms:created>
  <dcterms:modified xsi:type="dcterms:W3CDTF">2013-06-27T20:31:00Z</dcterms:modified>
</cp:coreProperties>
</file>