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A" w:rsidRPr="00070A2A" w:rsidRDefault="00070A2A" w:rsidP="00070A2A">
      <w:pPr>
        <w:jc w:val="center"/>
        <w:rPr>
          <w:b/>
        </w:rPr>
      </w:pPr>
      <w:bookmarkStart w:id="0" w:name="_GoBack"/>
      <w:bookmarkEnd w:id="0"/>
      <w:r w:rsidRPr="00070A2A">
        <w:rPr>
          <w:b/>
        </w:rPr>
        <w:t>Ministerio de Salud</w:t>
      </w:r>
    </w:p>
    <w:p w:rsidR="00070A2A" w:rsidRPr="00070A2A" w:rsidRDefault="00070A2A" w:rsidP="00070A2A">
      <w:pPr>
        <w:jc w:val="center"/>
        <w:rPr>
          <w:b/>
        </w:rPr>
      </w:pPr>
      <w:r w:rsidRPr="00070A2A">
        <w:rPr>
          <w:b/>
        </w:rPr>
        <w:t>SUBSECRETARÍA DE SALUD PÚBLICA</w:t>
      </w:r>
    </w:p>
    <w:p w:rsidR="00070A2A" w:rsidRPr="00070A2A" w:rsidRDefault="00070A2A" w:rsidP="00070A2A">
      <w:pPr>
        <w:jc w:val="center"/>
        <w:rPr>
          <w:b/>
        </w:rPr>
      </w:pPr>
      <w:r w:rsidRPr="00070A2A">
        <w:rPr>
          <w:b/>
        </w:rPr>
        <w:t>MODIFICA DECRETO Nº 1.704, DE 1993, QUE APRUEBA EL REGLAMENTO PARA EL EJERCICIO DE LAS PROFESIONES AUXILIARES DE LA MEDICINA, ODONTOLOGÍA Y QUÍMICA Y FARMACIA</w:t>
      </w:r>
    </w:p>
    <w:p w:rsidR="00070A2A" w:rsidRDefault="00070A2A" w:rsidP="00070A2A">
      <w:pPr>
        <w:jc w:val="center"/>
        <w:rPr>
          <w:b/>
        </w:rPr>
      </w:pPr>
      <w:r w:rsidRPr="00070A2A">
        <w:rPr>
          <w:b/>
        </w:rPr>
        <w:t>N</w:t>
      </w:r>
      <w:r w:rsidRPr="00070A2A">
        <w:rPr>
          <w:b/>
        </w:rPr>
        <w:t>º</w:t>
      </w:r>
      <w:r w:rsidRPr="00070A2A">
        <w:rPr>
          <w:b/>
        </w:rPr>
        <w:t xml:space="preserve"> 25.- Santiago, 13 de junio de 2012.-</w:t>
      </w:r>
    </w:p>
    <w:p w:rsidR="00070A2A" w:rsidRDefault="00070A2A" w:rsidP="00070A2A">
      <w:pPr>
        <w:jc w:val="center"/>
        <w:rPr>
          <w:b/>
        </w:rPr>
      </w:pPr>
    </w:p>
    <w:p w:rsidR="00070A2A" w:rsidRPr="00070A2A" w:rsidRDefault="00070A2A" w:rsidP="00070A2A">
      <w:pPr>
        <w:jc w:val="center"/>
        <w:rPr>
          <w:b/>
        </w:rPr>
      </w:pPr>
      <w:r>
        <w:rPr>
          <w:b/>
        </w:rPr>
        <w:t>Publicado en el Diario Oficial de 26.03.13</w:t>
      </w:r>
    </w:p>
    <w:p w:rsidR="00070A2A" w:rsidRDefault="00070A2A" w:rsidP="00070A2A">
      <w:pPr>
        <w:ind w:firstLine="3969"/>
        <w:jc w:val="both"/>
      </w:pPr>
      <w:r w:rsidRPr="00070A2A">
        <w:rPr>
          <w:b/>
        </w:rPr>
        <w:t>Visto:</w:t>
      </w:r>
      <w:r>
        <w:t xml:space="preserve"> Lo dispuesto en el Código Sanitario aprobado por el decreto con fuerza de ley Nº 725, de 1967, del Ministerio de Salud; en el decreto Nº 1.704, de 1993, del Ministerio de Salud que aprueba el Reglamento para el ejercicio de las profesiones auxiliares de la medicina, odontología y química y farmacia, en el decreto con fuerza de ley Nº 1 de 2005 del Ministerio de Salud que fija el texto refundido, coordinado y sistematizado del decreto ley Nº2.763, de 1979 y de las leyes Nº 18.933 y Nº 18.469; en la resolución Nº 892, de 23 de noviembre de 2011, del Ministerio de Salud que constituyó grupo para elaborar y revisar normas sobre Salas de Procedimientos Odontológicos; en la resolución Nº 1.600, de 2008, de la Contraloría General de la República, y teniendo presente las facultades que me confieren los artículos 24 y 32 Nº 6 de la Constitución Política de la República, y</w:t>
      </w:r>
    </w:p>
    <w:p w:rsidR="00070A2A" w:rsidRDefault="00070A2A" w:rsidP="00070A2A">
      <w:r>
        <w:t xml:space="preserve">  </w:t>
      </w:r>
    </w:p>
    <w:p w:rsidR="00070A2A" w:rsidRPr="00070A2A" w:rsidRDefault="00070A2A" w:rsidP="00070A2A">
      <w:pPr>
        <w:jc w:val="center"/>
        <w:rPr>
          <w:b/>
        </w:rPr>
      </w:pPr>
      <w:r w:rsidRPr="00070A2A">
        <w:rPr>
          <w:b/>
        </w:rPr>
        <w:t>Considerando:</w:t>
      </w:r>
    </w:p>
    <w:p w:rsidR="00070A2A" w:rsidRDefault="00070A2A" w:rsidP="00070A2A">
      <w:pPr>
        <w:jc w:val="both"/>
      </w:pPr>
      <w:r>
        <w:t xml:space="preserve"> - Que, las consultas odontológicas son calificadas como salas de procedimientos odontológicos debiendo tener la autorización sanitaria respectiva.</w:t>
      </w:r>
    </w:p>
    <w:p w:rsidR="00070A2A" w:rsidRDefault="00070A2A" w:rsidP="00070A2A">
      <w:pPr>
        <w:jc w:val="both"/>
      </w:pPr>
      <w:r>
        <w:t xml:space="preserve"> - Que, el país no cuenta con suficiente personal autorizado para desempeñarse como auxiliar paramédico de odontología, existiendo una amplia oferta de personas con experiencia e idoneidad en la materia.</w:t>
      </w:r>
    </w:p>
    <w:p w:rsidR="00070A2A" w:rsidRDefault="00070A2A" w:rsidP="00070A2A">
      <w:pPr>
        <w:jc w:val="both"/>
      </w:pPr>
      <w:r>
        <w:t xml:space="preserve"> - Que, este Ministerio otorgará, transitoriamente, la posibilidad de regularizar la formación académica basado en el ejercicio satisfactorio de tales funciones.</w:t>
      </w:r>
    </w:p>
    <w:p w:rsidR="00070A2A" w:rsidRDefault="00070A2A" w:rsidP="00070A2A">
      <w:r>
        <w:t>- Que, por las razones antes enunciadas, dicto el siguiente:</w:t>
      </w:r>
    </w:p>
    <w:p w:rsidR="00070A2A" w:rsidRPr="00070A2A" w:rsidRDefault="00070A2A" w:rsidP="00070A2A">
      <w:pPr>
        <w:jc w:val="center"/>
        <w:rPr>
          <w:b/>
        </w:rPr>
      </w:pPr>
      <w:r w:rsidRPr="00070A2A">
        <w:rPr>
          <w:b/>
        </w:rPr>
        <w:t>Decreto:</w:t>
      </w:r>
    </w:p>
    <w:p w:rsidR="00070A2A" w:rsidRDefault="00070A2A" w:rsidP="00070A2A">
      <w:r>
        <w:t xml:space="preserve">Artículo primero: </w:t>
      </w:r>
      <w:proofErr w:type="spellStart"/>
      <w:r>
        <w:t>Modifícase</w:t>
      </w:r>
      <w:proofErr w:type="spellEnd"/>
      <w:r>
        <w:t xml:space="preserve"> el decreto supremo Nº 1.704, de 1993 del Ministerio de Salud, que aprueba el Reglamento para el ejercicio de las profesiones auxiliares de la medicina, odontología y química y farmacia, incorporando las siguientes disposiciones transitorias.</w:t>
      </w:r>
    </w:p>
    <w:p w:rsidR="00070A2A" w:rsidRDefault="00070A2A" w:rsidP="00070A2A">
      <w:pPr>
        <w:jc w:val="both"/>
      </w:pPr>
      <w:r>
        <w:lastRenderedPageBreak/>
        <w:t xml:space="preserve"> "Artículo 1º Transitorio.- Quienes actualmente desempeñan funciones de auxiliar de los profesionales odontólogos en los términos señalados en el artículo 4º, y lo hayan hecho durante 3 años continuos o discontinuos, sin cumplir con el requisito establecido en el artículo 6º, podrán obtener su autorización para ejercer como Auxiliar Paramédico de Odontología, previa rendición y aprobación de un examen de competencias ante la Autoridad Sanitaria respectiva, según pauta de evaluación definida por el Ministerio de Salud, siempre que acrediten el cumplimiento de los siguientes requisitos:</w:t>
      </w:r>
    </w:p>
    <w:p w:rsidR="00070A2A" w:rsidRDefault="00070A2A" w:rsidP="00070A2A">
      <w:pPr>
        <w:jc w:val="both"/>
      </w:pPr>
      <w:r>
        <w:t>-      Licencia de Enseñanza Media académica o laboral.</w:t>
      </w:r>
    </w:p>
    <w:p w:rsidR="00070A2A" w:rsidRDefault="00070A2A" w:rsidP="00070A2A">
      <w:pPr>
        <w:jc w:val="both"/>
      </w:pPr>
      <w:r>
        <w:t>-      Certificado de idoneidad y evaluación favorable del desempeño, otorgado por el profesional odontólogo a quien le conste el ejercicio de estas funciones por un período de al menos 6 meses, a fin de acreditar el tiempo requerido precedentemente.</w:t>
      </w:r>
    </w:p>
    <w:p w:rsidR="00070A2A" w:rsidRDefault="00070A2A" w:rsidP="00070A2A">
      <w:pPr>
        <w:jc w:val="both"/>
      </w:pPr>
      <w:r>
        <w:t xml:space="preserve"> Artículo 2º Transitorio.- El Personal de Enfermería regido por el decreto ley Nº 2.147, de 1978 y el decreto supremo Nº 261, de 1978, del Ministerio de Salud, o quienes posean títulos de Técnico de Nivel Superior de Enfermería o Técnico de Nivel Medio de Atención de Enfermería y que actualmente desempeñen funciones de auxiliar de los profesionales odontólogos en los términos señalados en el artículo 4º, y lo hayan hecho durante 3 años, continuos o discontinuos, podrán requerir la certificación para ejercer como Auxiliar Paramédico de Odontología ante la Autoridad Regional Ministerial de Salud respectiva, siempre que acrediten el cumplimiento del siguiente requisito:</w:t>
      </w:r>
    </w:p>
    <w:p w:rsidR="00070A2A" w:rsidRDefault="00070A2A" w:rsidP="00070A2A">
      <w:pPr>
        <w:jc w:val="both"/>
      </w:pPr>
      <w:r>
        <w:t xml:space="preserve"> -      Certificado de idoneidad y evaluación del desempeño, otorgado por el profesional odontólogo a quien le conste el ejercicio de estas funciones por un período de al menos 6 meses, a fin de acreditar el tiempo requerido precedentemente".</w:t>
      </w:r>
    </w:p>
    <w:p w:rsidR="00070A2A" w:rsidRDefault="00070A2A" w:rsidP="00070A2A">
      <w:pPr>
        <w:jc w:val="both"/>
      </w:pPr>
      <w:r>
        <w:t>Artículo segundo: Las normas transitorias que por este decreto se aprueban podrán ser ejercidas por los interesados por un periodo de 3 años contados desde su publicación en el Diario Oficial; fecha esta última a la cual se deberá contar con el requerimiento de tiempo mínimo de desempeño al que se alude en el artículo precedente.</w:t>
      </w:r>
    </w:p>
    <w:p w:rsidR="00070A2A" w:rsidRDefault="00070A2A" w:rsidP="00070A2A">
      <w:pPr>
        <w:jc w:val="both"/>
      </w:pPr>
      <w:r>
        <w:t>Corresponderá a las Secretarías Regionales Ministeriales de Salud en cada región tomar el examen a lo menos una vez al año mientras dure este beneficio.</w:t>
      </w:r>
    </w:p>
    <w:p w:rsidR="00070A2A" w:rsidRDefault="00070A2A" w:rsidP="00070A2A">
      <w:pPr>
        <w:jc w:val="both"/>
      </w:pPr>
      <w:r>
        <w:t xml:space="preserve"> Anótese, tómese razón y publíquese.- SEBASTIÁN PIÑERA ECHENIQUE, Presidente de la República.- Jaime </w:t>
      </w:r>
      <w:proofErr w:type="spellStart"/>
      <w:r>
        <w:t>Mañalich</w:t>
      </w:r>
      <w:proofErr w:type="spellEnd"/>
      <w:r>
        <w:t xml:space="preserve"> </w:t>
      </w:r>
      <w:proofErr w:type="spellStart"/>
      <w:r>
        <w:t>Muxi</w:t>
      </w:r>
      <w:proofErr w:type="spellEnd"/>
      <w:r>
        <w:t>, Ministro de Salud.</w:t>
      </w:r>
    </w:p>
    <w:p w:rsidR="00070A2A" w:rsidRDefault="00070A2A" w:rsidP="00070A2A">
      <w:pPr>
        <w:jc w:val="both"/>
      </w:pPr>
      <w:r>
        <w:t xml:space="preserve"> Transcribo para su conocimiento decreto afecto Nº 25 de 13-06-2012.- Saluda atentamente a Ud., Jorge Díaz </w:t>
      </w:r>
      <w:proofErr w:type="spellStart"/>
      <w:r>
        <w:t>Anaiz</w:t>
      </w:r>
      <w:proofErr w:type="spellEnd"/>
      <w:r>
        <w:t>, Subsecretario de Salud Pública.</w:t>
      </w:r>
    </w:p>
    <w:p w:rsidR="00070A2A" w:rsidRDefault="00070A2A" w:rsidP="00070A2A">
      <w:pPr>
        <w:jc w:val="both"/>
      </w:pPr>
      <w:r>
        <w:t xml:space="preserve">  </w:t>
      </w:r>
    </w:p>
    <w:p w:rsidR="00070A2A" w:rsidRDefault="00070A2A" w:rsidP="00070A2A">
      <w:r>
        <w:t xml:space="preserve"> </w:t>
      </w:r>
    </w:p>
    <w:p w:rsidR="00070A2A" w:rsidRDefault="00070A2A" w:rsidP="00070A2A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A"/>
    <w:rsid w:val="00014A88"/>
    <w:rsid w:val="00025FAD"/>
    <w:rsid w:val="000301ED"/>
    <w:rsid w:val="00036FFA"/>
    <w:rsid w:val="00044108"/>
    <w:rsid w:val="0006292C"/>
    <w:rsid w:val="00065F38"/>
    <w:rsid w:val="00067229"/>
    <w:rsid w:val="00070A2A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2013-03-27T18:21:00Z</dcterms:created>
  <dcterms:modified xsi:type="dcterms:W3CDTF">2013-03-27T18:25:00Z</dcterms:modified>
</cp:coreProperties>
</file>